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0D1" w:rsidRDefault="005170D1" w:rsidP="00E92D67">
      <w:pPr>
        <w:keepNext/>
        <w:autoSpaceDE w:val="0"/>
        <w:autoSpaceDN w:val="0"/>
        <w:adjustRightInd w:val="0"/>
        <w:spacing w:before="240" w:after="24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sectPr w:rsidR="005170D1" w:rsidSect="005170D1">
          <w:footerReference w:type="default" r:id="rId8"/>
          <w:pgSz w:w="12240" w:h="15840"/>
          <w:pgMar w:top="531" w:right="426" w:bottom="709" w:left="426" w:header="0" w:footer="0" w:gutter="0"/>
          <w:cols w:space="720"/>
          <w:noEndnote/>
          <w:docGrid w:linePitch="299"/>
        </w:sectPr>
      </w:pPr>
      <w:bookmarkStart w:id="0" w:name="_Toc294519524"/>
      <w:bookmarkStart w:id="1" w:name="_GoBack"/>
      <w:bookmarkEnd w:id="0"/>
      <w:r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715010</wp:posOffset>
            </wp:positionH>
            <wp:positionV relativeFrom="paragraph">
              <wp:posOffset>78105</wp:posOffset>
            </wp:positionV>
            <wp:extent cx="6151245" cy="9000490"/>
            <wp:effectExtent l="0" t="0" r="1905" b="0"/>
            <wp:wrapTight wrapText="bothSides">
              <wp:wrapPolygon edited="0">
                <wp:start x="0" y="0"/>
                <wp:lineTo x="0" y="21533"/>
                <wp:lineTo x="21540" y="21533"/>
                <wp:lineTo x="21540" y="0"/>
                <wp:lineTo x="0" y="0"/>
              </wp:wrapPolygon>
            </wp:wrapTight>
            <wp:docPr id="3" name="Рисунок 3" descr="C:\Users\школа\Desktop\Титульные\1 литч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1 литчт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245" cy="900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:rsidR="00E92D67" w:rsidRPr="00E92D67" w:rsidRDefault="00E92D67" w:rsidP="00E92D67">
      <w:pPr>
        <w:keepNext/>
        <w:autoSpaceDE w:val="0"/>
        <w:autoSpaceDN w:val="0"/>
        <w:adjustRightInd w:val="0"/>
        <w:spacing w:before="240" w:after="24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Пояснительная записка ЛитЕРАТУРНОЕ ЧТЕНИЕ 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планируемыми результатами начального общего образования, требованиями Примерной основной образовательной программы ОУ и ориентирована на работу по учебно-методическому комплекту: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Литературное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чтение: 1 класс: учебник для учащихся </w:t>
      </w:r>
      <w:proofErr w:type="spellStart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 авт.-сост. Л. А. </w:t>
      </w:r>
      <w:proofErr w:type="spellStart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Ефросинина</w:t>
      </w:r>
      <w:proofErr w:type="spellEnd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2-е изд., </w:t>
      </w:r>
      <w:proofErr w:type="spellStart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</w:t>
      </w:r>
      <w:proofErr w:type="spellEnd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</w:t>
      </w:r>
      <w:proofErr w:type="spellStart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Ефросинина</w:t>
      </w:r>
      <w:proofErr w:type="spellEnd"/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Л. А.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Литературное чтение: 1 класс : рабочая тетрадь для учащихся </w:t>
      </w:r>
      <w:proofErr w:type="spellStart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 Л. А. </w:t>
      </w:r>
      <w:proofErr w:type="spellStart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Ефросинина</w:t>
      </w:r>
      <w:proofErr w:type="spellEnd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2-е изд., </w:t>
      </w:r>
      <w:proofErr w:type="spellStart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</w:t>
      </w:r>
      <w:proofErr w:type="spellEnd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</w:t>
      </w:r>
      <w:proofErr w:type="spellStart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Литературное чтение входит в образовательную область «Филология». На изучение предметного курса отводится 4 часа в неделю, 1 час в неделю на литературное слушание.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Примерной программой по литературному чтению определено 36 часов (9 учебных недель)</w:t>
      </w:r>
      <w:r w:rsidRPr="00E92D67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  <w:t>4</w:t>
      </w:r>
      <w:r w:rsidRPr="00E92D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В настоящей рабочей программе отводится 32 часа (8 учебных недель). 6 часов отведено на рефлексивную фазу. 26 часов включено в фазу постановки и решения системы учебных задач, вместе с тем из них в рабочую программу заложены: 6 часов – на литературное слушание, 4 часа (1 час в три недели по 15–20 мин на уроке) – на самостоятельное чтение (уроки работы с книгой) </w:t>
      </w: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(в учебнике обозначены под рубрикой «Книжная полка»)</w:t>
      </w:r>
      <w:r w:rsidRPr="00E92D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На основании Примерных программ </w:t>
      </w:r>
      <w:proofErr w:type="spellStart"/>
      <w:r w:rsidRPr="00E92D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Минобрнауки</w:t>
      </w:r>
      <w:proofErr w:type="spellEnd"/>
      <w:r w:rsidRPr="00E92D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РФ, содержащих требования к минимальному объему содержания образования по предметному курсу, и с учетом стандарта конкретного образовательного учреждения реализуется программа базового уровня.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рабочей программе выстроена система учебных занятий (уроков) и педагогических средств, с помощью которых формируются универсальные учебные действия, дано учебно-методическое обеспечение, что представлено в табличной форме ниже.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литературного чтения – помочь ребёнку стать читателем: подвести к осознанию богатого мира отечественной и зарубежной детской литературы, обогатить читательский опыт. Развитие читателя предполагает овладение основными видами устной и письменной литературной речи: способностью воспринимать текст произведения, слушать и слышать художественное слово, читать вслух и молча, понимать читаемое не только на уровне фактов, но и смысла (иметь свои суждения, выражать эмоциональное отношение); воссоздавать в своём воображении прочитанное (представлять мысленно героев, события) и уметь рассказывать текст произведения в разных вариантах: подробно, выборочно, сжато, творчески с изменением ситуации.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E92D67" w:rsidRPr="00E92D67" w:rsidRDefault="00E92D67" w:rsidP="00E92D6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полноценное восприятие учащимися литературного произведения, понимание текста и специфики его литературной формы;</w:t>
      </w:r>
    </w:p>
    <w:p w:rsidR="00E92D67" w:rsidRPr="00E92D67" w:rsidRDefault="00E92D67" w:rsidP="00E92D6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учащихся понимать точку зрения писателя, формулировать и выражать свою точку зрения (позицию читателя);</w:t>
      </w:r>
    </w:p>
    <w:p w:rsidR="00E92D67" w:rsidRPr="00E92D67" w:rsidRDefault="00E92D67" w:rsidP="00E92D6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отрабатывать умения читать вслух, молча, выразительно, пользоваться основными видами чтения (ознакомительным, изучающим, поисковым и просмотровым);</w:t>
      </w:r>
    </w:p>
    <w:p w:rsidR="00E92D67" w:rsidRPr="00E92D67" w:rsidRDefault="00E92D67" w:rsidP="00E92D6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включать учащихся в эмоционально-творческую деятельность в процессе чтения, учить работать в парах и группах;</w:t>
      </w:r>
    </w:p>
    <w:p w:rsidR="00E92D67" w:rsidRPr="00E92D67" w:rsidRDefault="00E92D67" w:rsidP="00E92D6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литературоведческие представления, необходимые для понимания литературы как искусства слова;</w:t>
      </w:r>
    </w:p>
    <w:p w:rsidR="00E92D67" w:rsidRPr="00E92D67" w:rsidRDefault="00E92D67" w:rsidP="00E92D6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расширять круг чтения учащихся, создавать «литературное пространство», соответствующее возрастным особенностям и уровню подготовки учащихся и обеспечивающее условия для формирования универсальных учебных действий. Читательское пространство формируется произведениями для изучения на уроке (даны в учебнике), для дополнительного чтения (в учебной хрестоматии), для самостоятельного чтения по изучаемой теме или разделу (в рубрике «Книжная полка» в конце изучаемого раздела или нескольких разделов)</w:t>
      </w:r>
      <w:r w:rsidRPr="00E92D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2D67" w:rsidRPr="00E92D67" w:rsidRDefault="00E92D67" w:rsidP="00E92D67">
      <w:pPr>
        <w:autoSpaceDE w:val="0"/>
        <w:autoSpaceDN w:val="0"/>
        <w:adjustRightInd w:val="0"/>
        <w:spacing w:before="240" w:after="12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Содержание учебного предмета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заложены принципы эмоционально-эстетического восприятия произведения и духовно-нравственного воспитания. Они реализуются в том, что произведение (книга) воздействует на эмоционально-чувственную сферу начинающего читателя, развивает у него эмоциональную отзывчивость на литературное произведение (переживания, эмоции и чувства), формирует представления о нравственности. Кроме указанных принципов учтены и общие педагогические принципы построения процесса обучения: системности, преемственности, перспективности.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осуществляется процесс обучения литературному чтению в 1 классах? В первом полугодии 1 класса на уроках обучения грамоте дети учатся читать, на уроках литературного слушания – слушать и воспринимать художественные произведения. Во втором полугодии проводятся уроки литературного чтения и слушания. Первоклассники знакомятся с детскими книгами, получают начальные представления о литературоведческих понятиях (жанр, тема, фамилия автора, заголовок, сказка, рассказ, стихотворение, произведение).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Особенностью данного курса являются уроки литературного слушания и условно-символическое моделирование. С первого класса проводятся уроки литературного слушания и обучения работе с книгой (учебной, художественной, справочной) в рамках каждого изучаемого раздела.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речевой и читательской деятельности.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(слушание). Восприятие литературного произведения.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слушать и понимать фольклорные и литературные произведения. Обоснование суждений «нравится – не нравится». Элементарная оценка эмоционального состояния героев (весел, печален, удивлен и пр.), сравнение действий и поступков героев. Умение узнавать произведения разных жанров (стихи, рассказы, сказки, произведения малого фольклора).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Чтение.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Плавное чтение вслух по слогам и целыми словами со скоростью, соответствующей индивидуальным возможностям учащихся. Выразительное чтение, с интонациями, соответствующими знакам препинания. Чтение наизусть небольших стихотворений, прозаических отрывков (2–3 предложения).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текстом.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Практическое отличие текста от набора предложений. Выделение абзаца, смысловых частей под руководством учителя. Знание структуры текста: начало текста, концовка, умение видеть последовательность событий. </w:t>
      </w:r>
      <w:proofErr w:type="spellStart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Озаглавливание</w:t>
      </w:r>
      <w:proofErr w:type="spellEnd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текста (подбор заголовков). Составление схематического или картинного плана под руководством учителя.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Круг чтения. 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устного народного творчества русского и других народов: сказки, песни, малые жанры фольклора; сравнение тем произведений фольклора разных народов. Стихотворные произведения русских и зарубежных поэтов-классиков XX века, произведения детских поэтов и писателей, раскрывающие разнообразие тематики, жанров, национальные особенности литературы. Юмористические произведения.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Примерная тематика.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Произведения фольклора и авторские произведения о Родине, о детях, о человеке и его отношении к другим людям, к животным, к природе; о дружбе, правде, добре и зле.</w:t>
      </w:r>
    </w:p>
    <w:p w:rsidR="00E92D67" w:rsidRPr="00E92D67" w:rsidRDefault="00E92D67" w:rsidP="00E92D67">
      <w:pPr>
        <w:keepLines/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Жанровое разнообразие.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Сказки (народные и авторские), рассказы, стихотворения, загадки, скороговорки, </w:t>
      </w:r>
      <w:proofErr w:type="spellStart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, шутки, пословицы, считалки.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Литературоведческая пропедевтика. 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Ориентировка в литературоведческих понятиях: произведение, фольклор, сказка, загадка, пословица, поговорка, </w:t>
      </w:r>
      <w:proofErr w:type="spellStart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потешка</w:t>
      </w:r>
      <w:proofErr w:type="spellEnd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стихотворение, комикс, автор, заглавие, тема, литературный герой, абзац.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Творческая деятельность учащихся (на основе литературных произведений).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Проявление интереса к словесному творчеству, участие в коллективном сочинении небольших сказок и историй. Разыгрывание небольших литературных произведений, чтение текста по ролям, участие в театрализованных играх. Сочинение историй с литературными героями. Рассказывание небольших сказок и историй от лица героев.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Чтение: работа с информацией.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 информации о книге с опорой на внешние показатели и иллюстративный материал.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и схема. Чтение данных в таблице, заполнение под руководством учителя несложных таблиц информацией о произведении и книге.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Межпредметные</w:t>
      </w:r>
      <w:proofErr w:type="spellEnd"/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связи</w:t>
      </w:r>
    </w:p>
    <w:p w:rsidR="00E92D67" w:rsidRPr="00E92D67" w:rsidRDefault="00E92D67" w:rsidP="00E92D67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уроками</w:t>
      </w: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письма (русского языка)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запись отдельных выражений, предложений, абзацев из текстов изучаемых произведений;</w:t>
      </w:r>
    </w:p>
    <w:p w:rsidR="00E92D67" w:rsidRPr="00E92D67" w:rsidRDefault="00E92D67" w:rsidP="00E92D67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уроками</w:t>
      </w: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изобразительного искусства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: иллюстрирование отдельных эпизодов и небольших произведений; рассматривание и сравнение иллюстраций разных художников к одной и той же книге;</w:t>
      </w:r>
    </w:p>
    <w:p w:rsidR="00E92D67" w:rsidRPr="00E92D67" w:rsidRDefault="00E92D67" w:rsidP="00E92D67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уроками</w:t>
      </w: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труда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изготовление книг-самоделок, групповые творческие работы («Сказочные домики», «В гостях у сказки» и т. д.).</w:t>
      </w:r>
    </w:p>
    <w:p w:rsidR="00E92D67" w:rsidRPr="00E92D67" w:rsidRDefault="00E92D67" w:rsidP="00E92D67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92D67" w:rsidRPr="00E92D67" w:rsidRDefault="00E92D67" w:rsidP="00E92D67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планируемые результаты освоения учебного курса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литературного чтения закладывает фундамент всего последующего образования, в котором чтение является важным элементом всех учебных действий, носит универсальный </w:t>
      </w:r>
      <w:proofErr w:type="spellStart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метапредметный</w:t>
      </w:r>
      <w:proofErr w:type="spellEnd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характер. Программа обеспечивает достижение необходимых</w:t>
      </w: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личностных, </w:t>
      </w:r>
      <w:proofErr w:type="spellStart"/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метапредметных</w:t>
      </w:r>
      <w:proofErr w:type="spellEnd"/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предметных 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освоения курса, заложенных в ФГОС НОО: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освоения 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специфики содержания предметной области «Филология», включающей в себя предмет «Литературное чтение», должны отражать: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нравственную оценку поступкам героев и обосновывать ее;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умение самостоятельно выбирать интересную литературу; пользоваться справочными источниками для понимания и получения дополнительной информации.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«Виды речевой и читательской деятельности».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научится: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осознанно воспринимать и различать произведения фольклора (скороговорки, загадки, песни, сказки);</w:t>
      </w:r>
    </w:p>
    <w:p w:rsidR="00E92D67" w:rsidRPr="00E92D67" w:rsidRDefault="00E92D67" w:rsidP="00E92D67">
      <w:pPr>
        <w:keepLines/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 вслух произведения разных жанров (рассказ, стихотворение, сказка) и отвечать на вопросы по содержанию;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правильно называть произведение (фамилию автора и заглавие);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моделировать обложку книги: указывать фамилию автора, заглавие, жанр и тему (о Родине, о детях, о природе, о животных).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получит возможность научиться: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нравственное содержание прочитанного произведения;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высказывать суждения о произведении и поступках героев;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узнавать изученные произведения по отрывкам из них;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оформлять информацию о произведении или книге в виде таблицы.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«Литературоведческая пропедевтика».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научится: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и называть жанры и темы изучаемых произведений;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в речи литературоведческие понятия (произведение, заголовок, фамилия автора, название произведения);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стихотворение, сказку, рассказ, загадку, пословицу;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сравнивать и выделять особенности фольклорных и авторских сказок.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получит возможность научиться: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сравнивать тексты сказок и стихотворений, загадок и пословиц;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в тексте произведения сравнения, обращения;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в тексте и читать диалоги героев;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примерную тему книги и по обложке, и по иллюстрациям.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«Творческая деятельность».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научится: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 по ролям небольшие произведения в диалогической форме;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моделировать «живые картины» к изученным произведениям или отдельным эпизодам;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придумывать истории с героями изученных произведений;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пересказывать эпизоды от лица героя или от своего лица.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получит возможность научиться: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иллюстрировать отдельные эпизоды произведения;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инсценировать отдельные эпизоды произведения в парах или группах;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создавать устно небольшие произведения (истории, комиксы).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«Чтение: работа с информацией».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научится: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получать информацию о героях, произведении или книге;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работать с несложными таблицами, схемами, моделями;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дополнять таблицы, схемы, модели;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сравнивать произведения по таблице.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получит возможность научиться: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информацию о произведении и книге (фамилия автора, жанр, тема);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дополнять недостающими данными готовую таблицу, схему, модель;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в тексте информацию о героях произведений.</w:t>
      </w:r>
    </w:p>
    <w:p w:rsidR="00E92D67" w:rsidRDefault="00E92D67" w:rsidP="00E92D6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240" w:after="12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sectPr w:rsidR="00E92D67" w:rsidSect="00F029AD">
          <w:pgSz w:w="15840" w:h="12240" w:orient="landscape"/>
          <w:pgMar w:top="426" w:right="531" w:bottom="426" w:left="709" w:header="0" w:footer="0" w:gutter="0"/>
          <w:cols w:space="720"/>
          <w:noEndnote/>
          <w:docGrid w:linePitch="299"/>
        </w:sectPr>
      </w:pPr>
    </w:p>
    <w:p w:rsidR="00E92D67" w:rsidRPr="0088440A" w:rsidRDefault="00E92D67" w:rsidP="00E92D67">
      <w:pPr>
        <w:suppressAutoHyphens/>
        <w:spacing w:after="0" w:line="100" w:lineRule="atLeast"/>
        <w:ind w:firstLine="284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88440A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lastRenderedPageBreak/>
        <w:t>КАЛЕНДАРНО-ТЕМАТИЧЕСКОЕ ПЛАНИРОВАНИЕ</w:t>
      </w:r>
    </w:p>
    <w:p w:rsidR="00E92D67" w:rsidRDefault="00E92D67" w:rsidP="00E92D6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240" w:after="12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5000" w:type="pct"/>
        <w:jc w:val="center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69"/>
        <w:gridCol w:w="3836"/>
        <w:gridCol w:w="7916"/>
        <w:gridCol w:w="1116"/>
        <w:gridCol w:w="1083"/>
      </w:tblGrid>
      <w:tr w:rsidR="00E92D67" w:rsidRPr="00E92D67" w:rsidTr="00E92D67">
        <w:trPr>
          <w:trHeight w:val="60"/>
          <w:jc w:val="center"/>
        </w:trPr>
        <w:tc>
          <w:tcPr>
            <w:tcW w:w="26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30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деятельности, форма работы</w:t>
            </w:r>
          </w:p>
        </w:tc>
        <w:tc>
          <w:tcPr>
            <w:tcW w:w="7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26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92D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E92D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</w:t>
            </w: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А. Пушкин «Сказка о царе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Салтане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…» 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(отрывок)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В.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Сутеев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«Кораблик», Кир Булычёв «Скороговорка», В. Бианки «Лис и Мышонок»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Групповая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по ролям сказки «Лис и Мышонок».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ответы на вопросы, сравнение образов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Лса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Лис в сказке «Лис и Мышонок»; упражнение в чтении описаний кораблика, корабельщиков и т. д. («Сказка о царе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Салтане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…»); целостное восприятие произведений; чтение отрывка из «Сказки о царе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Салтане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…», сказки «Кораблик», скороговорки.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Индивидуальная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заданий в учебнике и рабочей тетради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«Пузырь, Соломинка и Лапоть»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(русская народная сказка) 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Индивидуальная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заданий в учебнике и рабочей тетради.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объяснение значения понятия 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народная сказка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зачина; упражнение в чтении (плавном и целыми словами); ответы на вопросы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Литературное 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слушание.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Мир сказок.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Сутеев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«Мешок яблок», «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Терёшечка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(русская народная сказка)</w:t>
            </w:r>
            <w:r w:rsidRPr="00E92D67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Самостоятельное чтение.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Сказки народные и авторские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сказок В.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Сутеева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«Мешок яблок», «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Терёшечка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 ответы на вопросы по содержанию; сравнение сказок с выделением особенностей; объяснение значений устаревших слов в русской народной сказке.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Индивидуальная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предложений.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В. Осеева «Кто 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наказал его?», 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«Потерянный день», «Три товарища», «Печенье» 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вопросы; сравнение рассказов В. Осеевой (жанр, тема, фамилия автора, заголовок) по моделям; определение темы и жанра произведения; выразительное чтение (показ отношения к героям рассказов), объяснение смысла пословиц.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моделирование обложки к рассказу «Потерянный день»; выполнение заданий в учебнике и рабочей тетради; подробный пересказ по готовому плану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К. Ушинский «Играющие собаки», Л. Толстой «Косточка», И. Северянин «Её питомцы», 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Е. Пермяк «Торопливый ножик»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Индивидуальная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заданий в учебнике  и рабочей тетради.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плана, подробный пересказ («Играющие собаки»); объяснение значения пословиц, соотнесение пословиц с главной мыслью рассказа «Торопливый ножик»; чтение рассказа «Играющие собаки» по частям, рассказов «Косточка», «Торопливый ножик»;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выразительное чтение стихотворения «Её питомцы», пословицы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Барто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«Я – лишний», Я. Аким «Мама», 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Э. Успенский «Всё в порядке»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по содержанию произведений; сравнение стихотворений; слушание стихотворения «Я – лишний»; рассматривание книг о маме.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Индивидуальная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моделирование обложки к стихотворению «Я – лишний»; выполнение заданий в учебнике  и рабочей тетради; чтение стихотворений «Мама», «Всё в порядке»; заучивание наизусть стихотворения «Мама»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Литературное 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слушание.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Учимся уму-разуму. В. Чаплина «Мушка»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рассказа В.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Чаплиной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«Мушка»; деление произведения на части; составление схематического плана.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пересказ рассказа по плану; чтение предложений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Л. Толстой «Солнце и ветер», В. Бианки «Синичкин календарь», Э.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Мошковская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«Лёд тронулся», И. Соколов-Микитов «Русский лес»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ознакомление с разделом: чтение заголовка, рассматривание содержания раздела, с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разножанровыми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произведениями о природе (рассказ, загадка, песенка); слушание произведений Л. Толстого «Солнце и ветер», Э.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Мошковской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«Лёд тронулся»; ответы на вопросы по содержанию прослушанного произведения «Солнце и ветер», объяснение заголовка произведения В. Бианки; чтение по частям произведения И. Соколова-Микитова «Русский лес».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Индивидуальная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выполнение заданий в учебнике при педагогической поддержке учителя,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рабочей тетради, самостоятельно, с последующей проверкой;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«Берёзонька»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(русская народная песня)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С. Маршак «Апрель», М. Пришвин «Лесная капель» 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народной песни «Берёзонька», рассказа М. Пришвина «Лесная капель»; заучивание наизусть стихотворения С. Маршака «Апрель»; сравнение произведений, изученных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 уроке.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стихотворения С. Маршака «Апрель»; выполнение заданий в учебнике по произведениям С. Маршака «Апрель», М. Пришвина «Лесная капель»; в тетради по произведению С. Маршака «Апрель» , по произведению М. Пришвина «Лесная капель»; моделирование обложки к произведению С. Маршака «Апрель»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Мазнин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«Давайте дружить», Ю. Коваль «Бабочка», С. Михалков «Аисты и лягушки» 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разделом: чтение заголовка, рассматривание содержания; слушание стихотворения И.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Мазнина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«Давайте дружить», ответы на вопросы по содержанию стихотворения «Давайте дружить».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стихотворения И.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Мазнина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«Давайте дружить»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 частям, рассказа Ю. Коваля «Бабочка», сказки С. Михалкова «Аисты и лягушки», загадок; выполнение заданий в учебнике и тетради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Литературное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слушание.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Учимся уму-разуму. Е. Ильина «Чик-чик ножницами» 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Самостоятельное чтение.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Книги о родной природе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рассказа Е. Ильиной «Чик-чик ножницами»; ответы на вопросы по содержанию прочитанного; объяснение смысла пословицы «Где нет терпения, нет и умения».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предложений, текста (читающими учащимися).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Чарушин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«Томкины сны», И. Жуков «Нападение на зоопарк», М. Пришвин «Ёжик» 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(отрывок)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Ю.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Могутин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«Убежал», Б.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Заходер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«Ёжик»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рассказов Е.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Чарушина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«Томкины сны», М. Пришвина «Ёжик»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(отрывок)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произведения «Ёжик», скороговорки И. Жукова «Нападение на зоопарк»;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стихотворений Ю.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Могутина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«Убежал», Б.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Заходера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«Ёжик»; выполнение заданий в учебнике и рабочей тетради по произведениям «Томкины сны», «Ёжик».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Коллективная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заданий в учебнике и рабочей тетради по произведениям Ю.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Могутина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«Убежал», Б.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Заходера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«Ёжик»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Приш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-вин «Норка и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Жулька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», «Котик» 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(русская народная песня)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Э.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Шим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Глу-харь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», 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Г.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Скребицкий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«Самые быстрые крылья»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рассказа М. Пришвина «Норка и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Жулька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русской народной песни «Котик»; сравнение народных песен «Берёзонька», «Котик».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Индивидуальная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 в чтении вслух произведения «Норка и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Жулька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заданий в учебнике и рабочей тетради  по произведениям «Норка и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Жулька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«Котик», в учебнике (при педагогической поддержке), в рабочей тетради, по произведениям «Глухарь», «Самые быстрые крылья»; чтение и отгадывание загадки, чтение рассказов Э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«Глухарь», Г.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Скребицкого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«Самые быстрые крылья» по частям; моделирование обложки к рассказу «Глухарь»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Пляцковский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«Добрая лошадь», В. Осеева «Кто хозяин?», «На 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катке», В.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Голявкин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«Про то, для кого Вовка учится»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разделом: чтение заголовка, рассматривание содержания; объяснение заголовка и главной мысли сказки М.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«Добрая лошадь»; слушание рассказов В. Осеевой «Кто хозяин?», В.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Голявкина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то, для кого Вовка учится»; сравнение рассказов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В. Осеевой; объяснение смысла пословицы.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сказки М.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«Добрая лошадь», рассказов В. Осеевой «На катке», пословицы; выполнение заданий в учебнике и рабочей тетради по произведениям «Добрая лошадь», «Кто хозяин?»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Литературное 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слушание.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Учимся уму-разуму. В. Драгунский «Что любит Мишка» 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Самостоятельное чтение.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Книги о детях и для детей 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рассказа В. Драгунского «Что любит Мишка»;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ответы на вопросы по содержанию прочитанного произведения; описание содержания иллюстраций.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текста (читающими учащимися); рассматривание содержания иллюстраций.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Е. Пермяк «Самое страшное», «Бумажный змей», С. Востоков «Кто кого», И. Бутман «Клоун», В. Берестов «Серёжа и гвозди» 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по содержанию прочитанных произведений «Самое страшное», «Клоун»; сравнение рассказов В. Осеевой и Е. Пермяка; чтение по ролям произведения «Клоун»; слушание рассказа Е. Пермяка «Бумажный змей»; заполнение схемы: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F95A832" wp14:editId="2B627D3A">
                  <wp:extent cx="876300" cy="480101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954" cy="481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стихотворений С. Востокова «Кто кого», В.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«Серёжа и гвозди»; выполнение заданий в учебнике и рабочей тетради; нахождение в учебнике, чтение стихов о детях. 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Коллективная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образов героев произведения И. Бутмана «Клоун»; заполнение схемы: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Пляцковский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«Урок дружбы» 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(сказка)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В. Орлов «Как Малышу нашли маму», 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А. Усачёв «Грамотная мышка», М.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Яснов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«В лесной библиотеке»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разделом; ответы на вопросы по содержанию произведений «Урок дружбы», «Как Малышу нашли маму»; объяснение смысла пословицы; краткий пересказ сказки «Урок дружбы»; слушание сказки В. Орлова «Как Малышу нашли маму»; составление схематического плана сказки «Как Малышу нашли маму»; объяснение заголовка, выявление главной мысли сказки «Грамотная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мышка»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сказки М.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«Урок дружбы», пословицы, сказок «Как Малышу нашли маму» по частям, А. Усачёва «Грамотная мышка», считалки М.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Яснова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«В лесной библиотеке»; выполнение заданий в учебнике и рабочей тетради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Сутеев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«Цыплёнок и Утёнок», С. Прокофьева «Сказка о том, что надо дарить», Д.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Биссет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«Дракон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Комодо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игре «Вспомни и назови»; ответы на вопросы по содержанию прочитанных сказок, чтение по ролям произведения «Цыплёнок и Утёнок»; слушание сказки С. Прокофьевой «Сказка о том, что надо дарить»; составление плана к сказке «Дракон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Комодо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сказок В.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Сутеева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Цыплё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нок и Утёнок», Д.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Биссета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«Дракон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Комодо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по частям; выполнение заданий в учебнике и рабочей тетради 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Коллективная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высказывания о героях сказки «Цыплёнок и Утёнок»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Литературное 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слушание.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Выявление уровня читательской 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компетентности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Индивидуальная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рассматривание обложек книг, нарисованных художником учебника В.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Цепиловой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книг, обложки которых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даны в учебнике; рассказывание о герое, который нравится; чтение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понравившейся книги из предложенных в учебнике.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ответы на вопросы: назвать произведение (фамилия автора, заголовок); назвать героев и произведения, изображённых в учебнике, найти произведения в учебнике; найти в домашней библиотеке произведения авторов, обложки книг которых даны в учебнике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Барто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«Жук», Н. Сладков «На одном бревне»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разделом; участие в игре «Вспомни и назови»; объяснение смысла пословиц, своего понимания заголовка «На одном бревне»; описание содержания иллюстрации к рассказу «На одном бревне».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Индивидуальная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заданий в учебнике и рабочей тетради по произведениям А.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Барто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«Жук», Н. Сладкова «На одном бревне»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В. Орлов «Большие уши», Е.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Чарушин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«Томка и корова», В. Берестов «Выводок» Книги о животных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заполнение схемы: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3F75795" wp14:editId="22E7C8AC">
                  <wp:extent cx="1790700" cy="962025"/>
                  <wp:effectExtent l="1905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объяснение заголовка стихотворения В.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«Выводок»; описание содержания иллюстрации (с. 112); заучивание стихотворения В.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«Выводок» наизусть; слушание произведения В. Орлова «Большие уши».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чтение рассказа Е.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Чарушина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«Том-ка и корова»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И. Соколов-Микитов «Радуга», Е. Трутнева «Эхо» 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разделом; участие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игре «Вспомни и назови»; слушание стихотворения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Е. Трутневой «Эхо»; ответы на вопросы по содержанию прослушанного произведения «Эхо».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рассказа И. Соколова-Микитова «Радуга», загадки; выполнение заданий в учебнике  и рабочей тетради  по произведению «Радуга»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Литературное 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слушание.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Произведения 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о мире. Ю.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Коринец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«Волшебное письмо»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стихотворения Ю.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Коринца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«Волшебное письмо»; ответы на вопросы по содержанию прослушанного произведения; описание содержательной стороны иллюстраций к произведению.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частям; выполнение заданий в учебнике; рассматривание содержания иллюстраций к произведению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И. Шевчук «Ленивое эхо», 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К. Чуковский «Загадка», И. Соколов-Ми-китов «Май»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Индивидуальная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стихотворения И. Шевчука «Ленивое эхо» (с. 118), авторской загадки К. Чуковского, рассказа И. Соколова-Микитова «Май» по частям; выполнение заданий в учебнике и рабочей тетради по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произведениям «Ленивое эхо», «Загадка», «Май».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Коллективная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обмен мнениями по прочитанному произведению «Ленивое эхо»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Витвицкий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«Травка зеленеет…», Я.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Тайц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«Всё здесь», «По ягоды»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стихотворения С.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Витвицкого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«Травка зеленеет…»; ответы на вопросы по содержанию прослушанных и прочитанных произведений «Травка зеленеет…», «Всё здесь», «По ягоды»; заучивание наизусть стихотворения «Травка зеленеет…».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заданий в учебнике  и рабочей тетради по произведениям «Травка зеленеет…», «Всё здесь», «По ягоды»; чтение рассказов Я. Тайца «Всё здесь», «По ягоды»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К. Чуковский «Радость», М.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Есеновский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«Моя небольшая родина», Р.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леева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«Здравствуй, лето!», В. Лунин «Я видела чудо» 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Индивидуальная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текста загадки, стихотворений М.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Есеновского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«Моя небольшая родина», Р. Валеевой «Здравствуй, лето!», В. Лунина «Я видела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чудо»; выполнение заданий в учебнике и рабочей тетради по произведениям «Радость», «Моя небольшая родина», «Здравствуй, лето!», «Я видела чудо»; заучивание наизусть загадки; рассматривание иллюстрации.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 –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слушание стихотворения К. Чуковского «Радость»; ответы на вопросы по содержанию прослушанного произведения «Радость»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Интегрированная контрольная работа (итоговая)</w:t>
            </w: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Индивидуальная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содержанием заданий контрольной работы; поэтапное выполнение заданий контрольной работы; осуществление самоконтроля и самопроверки; </w:t>
            </w:r>
            <w:proofErr w:type="spellStart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устанавление</w:t>
            </w:r>
            <w:proofErr w:type="spellEnd"/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хронометража времени на выполнение каждого задания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Анализ итоговой работы. Проверка техники чтения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Индивидуальная/работа в паре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чтение текста в течение 1 минуты (учитывать способ чтения; объем прочитанного; осмысление прочитанного; выразительность чтения).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Индивидуальная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выявление пробелов в знаниях; выполнение работы над ошибками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Карта  знаний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Индивидуальная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педагогической поддержке учителя выстраивание индивидуальной образовательной траектории согласно выявленным пробелам в знаниях, практических умениях и навыках; определение образовательных задач на следующий учебный год; внесение корректив в индивидуальный план продвижения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 предмету на следующий год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Рефлексивное сочинение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Индивидуальная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письменного рассказа, отражающего собственное отношение, впечатление о пройденном материале на уроках; формулирование вывода, содержащего итоги изучения тем предметного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курса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Портфель достижений учащегося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Индивидуальная – 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фиксация личных достижений по предмету в наглядной форме (творческие работы, отзывы на литературные произведения, результаты участия в конкурсах, смотрах, выставках)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2D67" w:rsidRPr="00E92D67" w:rsidTr="00E92D67">
        <w:trPr>
          <w:trHeight w:val="60"/>
          <w:jc w:val="center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Проектная</w:t>
            </w:r>
            <w:r w:rsidRPr="00E92D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работа</w:t>
            </w:r>
          </w:p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D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 (групповая)</w:t>
            </w:r>
            <w:r w:rsidRPr="00E9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представление результатов проектной работы; оценивание и аргументация своего ответа и ответа товарища на соответствие содержания ответа одноклассника заданию и оценивание исполнения его выступления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D67" w:rsidRPr="00E92D67" w:rsidRDefault="00E92D67" w:rsidP="00E92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2D67" w:rsidRDefault="00E92D67" w:rsidP="00E92D6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240" w:after="12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sectPr w:rsidR="00E92D67" w:rsidSect="00F029AD">
          <w:pgSz w:w="15840" w:h="12240" w:orient="landscape"/>
          <w:pgMar w:top="426" w:right="531" w:bottom="426" w:left="709" w:header="0" w:footer="0" w:gutter="0"/>
          <w:cols w:space="720"/>
          <w:noEndnote/>
          <w:docGrid w:linePitch="299"/>
        </w:sectPr>
      </w:pPr>
    </w:p>
    <w:p w:rsidR="00E92D67" w:rsidRPr="00E92D67" w:rsidRDefault="00E92D67" w:rsidP="00E92D6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240" w:after="12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материально-техническое обеспечение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Дополнительная литература.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Комплексная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диагностика уровней освоения программы «Детство» под редакцией В. И. Логиновой : диагностический журнал. Подготовительная группа / авт.-сост. Н. Б. Вершинина. – Волгоград : Учитель.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Комплексная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диагностика уровней освоения «Программы воспитания и обучения в детском саду» под редакцией М. А. Васильевой, В. В. Гербовой, Т. С. Комаровой : диагностический журнал. Подготовительная группа / авт.-сост. Н. Б. Вершинина. – Волгоград: Учитель.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Проектные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 в начальной школе : пособие для учителя / А. Б. Воронцов </w:t>
      </w:r>
      <w:r w:rsidRPr="00E92D6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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</w:t>
      </w:r>
      <w:r w:rsidRPr="00E92D6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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под ред. А. Б. Воронцова. – 2-е изд. – М.: Просвещение.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E92D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Формирование</w:t>
      </w: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учебных действий в основной школе: от действия к мысли : система заданий / А. Г. </w:t>
      </w:r>
      <w:proofErr w:type="spellStart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Асмолов</w:t>
      </w:r>
      <w:proofErr w:type="spellEnd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В. </w:t>
      </w:r>
      <w:proofErr w:type="spellStart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Бурменская</w:t>
      </w:r>
      <w:proofErr w:type="spellEnd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, И. А. Володарская. – М.: Просвещение.</w:t>
      </w:r>
    </w:p>
    <w:p w:rsidR="00E92D67" w:rsidRPr="00E92D67" w:rsidRDefault="00E92D67" w:rsidP="00E92D67">
      <w:pPr>
        <w:autoSpaceDE w:val="0"/>
        <w:autoSpaceDN w:val="0"/>
        <w:adjustRightInd w:val="0"/>
        <w:spacing w:before="120" w:after="6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Интернет-ресурсы.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Единая коллекция цифровых образовательных ресурсов. – Режим доступа : http://school-collection.edu.ru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Презентации уроков «Начальная школа». – Режим доступа : http://nachalka.info/about/193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Учебные материалы и словари на сайте «Кирилл и Мефодий». – Режим доступа : www.km.ru/education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Я иду на урок начальной школы (материалы к уроку). – Режим доступа : </w:t>
      </w:r>
      <w:proofErr w:type="spellStart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E92D67">
        <w:rPr>
          <w:rFonts w:ascii="Times New Roman" w:eastAsia="Times New Roman" w:hAnsi="Times New Roman" w:cs="Times New Roman"/>
          <w:sz w:val="24"/>
          <w:szCs w:val="24"/>
          <w:lang w:eastAsia="ru-RU"/>
        </w:rPr>
        <w:t>. festival.1september.ru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60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Информационно-коммуникативные средства.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Коллекция мультимедийных уроков Кирилла и </w:t>
      </w:r>
      <w:proofErr w:type="spellStart"/>
      <w:r w:rsidRPr="00E92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Мефодия</w:t>
      </w:r>
      <w:proofErr w:type="spellEnd"/>
      <w:r w:rsidRPr="00E92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«Обучение грамоте. 1 класс» (CD).</w:t>
      </w:r>
    </w:p>
    <w:p w:rsidR="00E92D67" w:rsidRPr="00E92D67" w:rsidRDefault="00E92D67" w:rsidP="00E92D67">
      <w:pPr>
        <w:autoSpaceDE w:val="0"/>
        <w:autoSpaceDN w:val="0"/>
        <w:adjustRightInd w:val="0"/>
        <w:spacing w:before="60" w:after="60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Технические средства обучения.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DVD-плеер (видеомагнитофон).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Телевизор.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Компьютер.</w:t>
      </w:r>
    </w:p>
    <w:p w:rsidR="00E92D67" w:rsidRPr="00E92D67" w:rsidRDefault="00E92D67" w:rsidP="00E92D67">
      <w:pPr>
        <w:keepNext/>
        <w:keepLines/>
        <w:autoSpaceDE w:val="0"/>
        <w:autoSpaceDN w:val="0"/>
        <w:adjustRightInd w:val="0"/>
        <w:spacing w:before="60" w:after="60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Учебно-практическое оборудование.</w:t>
      </w:r>
    </w:p>
    <w:p w:rsidR="00E92D67" w:rsidRPr="00E92D67" w:rsidRDefault="00E92D67" w:rsidP="00E92D6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D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Аудиторная доска с магнитной поверхностью и набором приспособлений для крепления таблиц, схем.</w:t>
      </w:r>
    </w:p>
    <w:p w:rsidR="00E92D67" w:rsidRPr="00E92D67" w:rsidRDefault="00E92D67" w:rsidP="00E92D6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8AE" w:rsidRDefault="008918AE"/>
    <w:sectPr w:rsidR="008918AE" w:rsidSect="00F029AD">
      <w:pgSz w:w="15840" w:h="12240" w:orient="landscape"/>
      <w:pgMar w:top="426" w:right="531" w:bottom="426" w:left="709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126" w:rsidRDefault="00AB1BDF">
      <w:pPr>
        <w:spacing w:after="0" w:line="240" w:lineRule="auto"/>
      </w:pPr>
      <w:r>
        <w:separator/>
      </w:r>
    </w:p>
  </w:endnote>
  <w:endnote w:type="continuationSeparator" w:id="0">
    <w:p w:rsidR="00790126" w:rsidRDefault="00AB1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04358"/>
      <w:docPartObj>
        <w:docPartGallery w:val="Page Numbers (Bottom of Page)"/>
        <w:docPartUnique/>
      </w:docPartObj>
    </w:sdtPr>
    <w:sdtEndPr/>
    <w:sdtContent>
      <w:p w:rsidR="00F029AD" w:rsidRDefault="00E92D67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70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029AD" w:rsidRDefault="005170D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126" w:rsidRDefault="00AB1BDF">
      <w:pPr>
        <w:spacing w:after="0" w:line="240" w:lineRule="auto"/>
      </w:pPr>
      <w:r>
        <w:separator/>
      </w:r>
    </w:p>
  </w:footnote>
  <w:footnote w:type="continuationSeparator" w:id="0">
    <w:p w:rsidR="00790126" w:rsidRDefault="00AB1B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44CDA"/>
    <w:multiLevelType w:val="hybridMultilevel"/>
    <w:tmpl w:val="F4226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F509FC"/>
    <w:multiLevelType w:val="hybridMultilevel"/>
    <w:tmpl w:val="8C3ED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51E"/>
    <w:rsid w:val="005170D1"/>
    <w:rsid w:val="00790126"/>
    <w:rsid w:val="008918AE"/>
    <w:rsid w:val="00AB1BDF"/>
    <w:rsid w:val="00DA451E"/>
    <w:rsid w:val="00E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92D6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92D67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E92D6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9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2D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92D6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92D67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E92D6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9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2D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4249</Words>
  <Characters>24220</Characters>
  <Application>Microsoft Office Word</Application>
  <DocSecurity>0</DocSecurity>
  <Lines>201</Lines>
  <Paragraphs>56</Paragraphs>
  <ScaleCrop>false</ScaleCrop>
  <Company>SPecialiST RePack</Company>
  <LinksUpToDate>false</LinksUpToDate>
  <CharactersWithSpaces>28413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школа</cp:lastModifiedBy>
  <cp:revision>4</cp:revision>
  <dcterms:created xsi:type="dcterms:W3CDTF">2016-09-19T08:36:00Z</dcterms:created>
  <dcterms:modified xsi:type="dcterms:W3CDTF">2020-03-26T06:58:00Z</dcterms:modified>
</cp:coreProperties>
</file>